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账号重置申请</w:t>
      </w:r>
    </w:p>
    <w:p>
      <w:pPr>
        <w:jc w:val="center"/>
        <w:rPr>
          <w:rFonts w:hint="eastAsia"/>
          <w:sz w:val="40"/>
          <w:szCs w:val="48"/>
          <w:lang w:val="en-US" w:eastAsia="zh-CN"/>
        </w:rPr>
      </w:pPr>
    </w:p>
    <w:p>
      <w:pPr>
        <w:spacing w:line="360" w:lineRule="auto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四川高路信息科技有限公司：</w:t>
      </w:r>
    </w:p>
    <w:p>
      <w:pPr>
        <w:spacing w:line="360" w:lineRule="auto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现申请对我公司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36"/>
          <w:u w:val="none"/>
          <w:lang w:val="en-US" w:eastAsia="zh-CN"/>
        </w:rPr>
        <w:t>(单位全称)</w:t>
      </w:r>
      <w:r>
        <w:rPr>
          <w:rFonts w:hint="eastAsia"/>
          <w:sz w:val="28"/>
          <w:szCs w:val="36"/>
          <w:lang w:val="en-US" w:eastAsia="zh-CN"/>
        </w:rPr>
        <w:t>在scglxx.com访问账号进行重置。</w:t>
      </w:r>
    </w:p>
    <w:p>
      <w:pPr>
        <w:spacing w:line="360" w:lineRule="auto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我公司在你方指定联系人为：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（姓名），联系方式：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36"/>
          <w:lang w:val="en-US" w:eastAsia="zh-CN"/>
        </w:rPr>
        <w:t>（邮箱/电话号码），重置账号事宜请与以上指定联系人联系，重置后账号请发送至以下指定邮箱：_____________。</w:t>
      </w:r>
    </w:p>
    <w:p>
      <w:pPr>
        <w:spacing w:line="360" w:lineRule="auto"/>
        <w:ind w:firstLine="840" w:firstLineChars="300"/>
        <w:jc w:val="both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jc w:val="right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单位全称：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>(盖单位章)</w:t>
      </w:r>
    </w:p>
    <w:p>
      <w:pPr>
        <w:wordWrap w:val="0"/>
        <w:spacing w:line="360" w:lineRule="auto"/>
        <w:jc w:val="right"/>
        <w:rPr>
          <w:rFonts w:hint="default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28"/>
          <w:szCs w:val="36"/>
          <w:u w:val="single"/>
          <w:lang w:val="en-US" w:eastAsia="zh-CN"/>
        </w:rPr>
        <w:t>年 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355EF"/>
    <w:rsid w:val="10B72F5B"/>
    <w:rsid w:val="185355EF"/>
    <w:rsid w:val="2CB35229"/>
    <w:rsid w:val="6EA25EC1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四川高速公路建设开发集团有限公司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2023-09-08T06:05:00Z</dcterms:created>
  <dc:creator>徐子皓</dc:creator>
  <cp:lastModifiedBy>徐子皓</cp:lastModifiedBy>
  <dcterms:modified xsi:type="dcterms:W3CDTF">2024-10-21T02:16:13Z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A74B98BA08AC4346B59922A1E848F51A</vt:lpwstr>
  </property>
</Properties>
</file>